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5" w:rsidRDefault="00D31325">
      <w:pPr>
        <w:spacing w:line="1" w:lineRule="exact"/>
      </w:pPr>
    </w:p>
    <w:p w:rsidR="00D31325" w:rsidRPr="00ED727C" w:rsidRDefault="0034288E">
      <w:pPr>
        <w:pStyle w:val="1"/>
        <w:framePr w:w="9720" w:h="12994" w:hRule="exact" w:wrap="none" w:vAnchor="page" w:hAnchor="page" w:x="1643" w:y="1165"/>
        <w:spacing w:after="300" w:line="252" w:lineRule="auto"/>
        <w:jc w:val="center"/>
        <w:rPr>
          <w:b/>
        </w:rPr>
      </w:pPr>
      <w:bookmarkStart w:id="0" w:name="_GoBack"/>
      <w:bookmarkEnd w:id="0"/>
      <w:r w:rsidRPr="00ED727C">
        <w:rPr>
          <w:b/>
        </w:rPr>
        <w:t>Российская Федерация</w:t>
      </w:r>
      <w:r w:rsidRPr="00ED727C">
        <w:rPr>
          <w:b/>
        </w:rPr>
        <w:br/>
        <w:t>Республика Адыгея</w:t>
      </w:r>
      <w:r w:rsidRPr="00ED727C">
        <w:rPr>
          <w:b/>
        </w:rPr>
        <w:br/>
        <w:t>Теучежский ра</w:t>
      </w:r>
      <w:r w:rsidR="00ED727C" w:rsidRPr="00ED727C">
        <w:rPr>
          <w:b/>
        </w:rPr>
        <w:t>йон</w:t>
      </w:r>
      <w:r w:rsidR="00ED727C" w:rsidRPr="00ED727C">
        <w:rPr>
          <w:b/>
        </w:rPr>
        <w:br/>
        <w:t>Администрация МО «Вочепши</w:t>
      </w:r>
      <w:r w:rsidRPr="00ED727C">
        <w:rPr>
          <w:b/>
        </w:rPr>
        <w:t>йское сельское поселение»</w:t>
      </w:r>
    </w:p>
    <w:p w:rsidR="00D31325" w:rsidRPr="00ED727C" w:rsidRDefault="00ED727C">
      <w:pPr>
        <w:pStyle w:val="1"/>
        <w:framePr w:w="9720" w:h="12994" w:hRule="exact" w:wrap="none" w:vAnchor="page" w:hAnchor="page" w:x="1643" w:y="1165"/>
        <w:spacing w:after="300" w:line="240" w:lineRule="auto"/>
        <w:jc w:val="center"/>
        <w:rPr>
          <w:b/>
        </w:rPr>
      </w:pPr>
      <w:r w:rsidRPr="00ED727C">
        <w:rPr>
          <w:b/>
        </w:rPr>
        <w:t>ПОСТАНОВЛЕНИЕ</w:t>
      </w:r>
      <w:r w:rsidRPr="00ED727C">
        <w:rPr>
          <w:b/>
        </w:rPr>
        <w:br/>
        <w:t>от 26.12.2019 года № 27</w:t>
      </w:r>
      <w:r w:rsidRPr="00ED727C">
        <w:rPr>
          <w:b/>
        </w:rPr>
        <w:br/>
        <w:t>а. Вочепши</w:t>
      </w:r>
      <w:r w:rsidR="0034288E" w:rsidRPr="00ED727C">
        <w:rPr>
          <w:b/>
        </w:rPr>
        <w:t>й</w:t>
      </w:r>
    </w:p>
    <w:p w:rsidR="00ED727C" w:rsidRDefault="0034288E" w:rsidP="00ED727C">
      <w:pPr>
        <w:pStyle w:val="1"/>
        <w:framePr w:w="9720" w:h="12994" w:hRule="exact" w:wrap="none" w:vAnchor="page" w:hAnchor="page" w:x="1643" w:y="1165"/>
        <w:spacing w:after="0"/>
        <w:jc w:val="center"/>
        <w:rPr>
          <w:b/>
        </w:rPr>
      </w:pPr>
      <w:r w:rsidRPr="00ED727C">
        <w:rPr>
          <w:b/>
        </w:rPr>
        <w:t>«Об утверждении реестра и схем мест размеще</w:t>
      </w:r>
      <w:r w:rsidR="00ED727C">
        <w:rPr>
          <w:b/>
        </w:rPr>
        <w:t xml:space="preserve">ния площадок накопления твердых </w:t>
      </w:r>
      <w:r w:rsidRPr="00ED727C">
        <w:rPr>
          <w:b/>
        </w:rPr>
        <w:t xml:space="preserve">коммунальных отходов, а также формы Заявки о включении сведений </w:t>
      </w:r>
    </w:p>
    <w:p w:rsidR="00D31325" w:rsidRDefault="00ED727C" w:rsidP="00ED727C">
      <w:pPr>
        <w:pStyle w:val="1"/>
        <w:framePr w:w="9720" w:h="12994" w:hRule="exact" w:wrap="none" w:vAnchor="page" w:hAnchor="page" w:x="1643" w:y="1165"/>
        <w:spacing w:after="0"/>
        <w:jc w:val="center"/>
        <w:rPr>
          <w:b/>
        </w:rPr>
      </w:pPr>
      <w:r>
        <w:rPr>
          <w:b/>
        </w:rPr>
        <w:t xml:space="preserve">о месте </w:t>
      </w:r>
      <w:r w:rsidR="0034288E" w:rsidRPr="00ED727C">
        <w:rPr>
          <w:b/>
        </w:rPr>
        <w:t>(площадке) накопления твёрдых коммунальных о</w:t>
      </w:r>
      <w:r>
        <w:rPr>
          <w:b/>
        </w:rPr>
        <w:t xml:space="preserve">тходов в реестр мест (площадок) </w:t>
      </w:r>
      <w:r w:rsidR="0034288E" w:rsidRPr="00ED727C">
        <w:rPr>
          <w:b/>
        </w:rPr>
        <w:t>накопления твёрдых коммунальных отходов, распол</w:t>
      </w:r>
      <w:r>
        <w:rPr>
          <w:b/>
        </w:rPr>
        <w:t xml:space="preserve">оженных на территории </w:t>
      </w:r>
      <w:r w:rsidRPr="00ED727C">
        <w:rPr>
          <w:b/>
        </w:rPr>
        <w:t>Вочепши</w:t>
      </w:r>
      <w:r w:rsidR="0034288E" w:rsidRPr="00ED727C">
        <w:rPr>
          <w:b/>
        </w:rPr>
        <w:t>йского сельского поселения»</w:t>
      </w:r>
    </w:p>
    <w:p w:rsidR="00ED727C" w:rsidRPr="00ED727C" w:rsidRDefault="00ED727C" w:rsidP="00ED727C">
      <w:pPr>
        <w:pStyle w:val="1"/>
        <w:framePr w:w="9720" w:h="12994" w:hRule="exact" w:wrap="none" w:vAnchor="page" w:hAnchor="page" w:x="1643" w:y="1165"/>
        <w:spacing w:after="0"/>
        <w:jc w:val="center"/>
        <w:rPr>
          <w:b/>
        </w:rPr>
      </w:pPr>
    </w:p>
    <w:p w:rsidR="00D31325" w:rsidRDefault="0034288E">
      <w:pPr>
        <w:pStyle w:val="1"/>
        <w:framePr w:w="9720" w:h="12994" w:hRule="exact" w:wrap="none" w:vAnchor="page" w:hAnchor="page" w:x="1643" w:y="1165"/>
        <w:spacing w:after="0" w:line="257" w:lineRule="auto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потребления».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</w:p>
    <w:p w:rsidR="00ED727C" w:rsidRDefault="00ED727C">
      <w:pPr>
        <w:pStyle w:val="1"/>
        <w:framePr w:w="9720" w:h="12994" w:hRule="exact" w:wrap="none" w:vAnchor="page" w:hAnchor="page" w:x="1643" w:y="1165"/>
        <w:spacing w:after="0" w:line="257" w:lineRule="auto"/>
      </w:pPr>
    </w:p>
    <w:p w:rsidR="00D31325" w:rsidRPr="00ED727C" w:rsidRDefault="0034288E">
      <w:pPr>
        <w:pStyle w:val="1"/>
        <w:framePr w:w="9720" w:h="12994" w:hRule="exact" w:wrap="none" w:vAnchor="page" w:hAnchor="page" w:x="1643" w:y="1165"/>
        <w:spacing w:line="257" w:lineRule="auto"/>
        <w:ind w:left="3000"/>
        <w:rPr>
          <w:b/>
        </w:rPr>
      </w:pPr>
      <w:r w:rsidRPr="00ED727C">
        <w:rPr>
          <w:b/>
        </w:rPr>
        <w:t>ПОСТАНОВЛЯЮ:</w:t>
      </w:r>
    </w:p>
    <w:p w:rsidR="00D31325" w:rsidRDefault="00A641CD">
      <w:pPr>
        <w:pStyle w:val="1"/>
        <w:framePr w:w="9720" w:h="12994" w:hRule="exact" w:wrap="none" w:vAnchor="page" w:hAnchor="page" w:x="1643" w:y="1165"/>
        <w:numPr>
          <w:ilvl w:val="0"/>
          <w:numId w:val="1"/>
        </w:numPr>
        <w:tabs>
          <w:tab w:val="left" w:pos="413"/>
        </w:tabs>
        <w:spacing w:line="257" w:lineRule="auto"/>
        <w:jc w:val="both"/>
      </w:pPr>
      <w:r>
        <w:t xml:space="preserve">Утвердить реестр </w:t>
      </w:r>
      <w:r w:rsidR="0034288E">
        <w:t>мест накопления твердых коммунальных отходов на т</w:t>
      </w:r>
      <w:r w:rsidR="00ED727C">
        <w:t>ерритории Вочепши</w:t>
      </w:r>
      <w:r w:rsidR="0034288E">
        <w:t>йского сельского посе</w:t>
      </w:r>
      <w:r w:rsidR="00ED727C">
        <w:t>лени</w:t>
      </w:r>
      <w:r>
        <w:t xml:space="preserve">я соответственно реестра </w:t>
      </w:r>
      <w:r w:rsidR="0034288E">
        <w:t xml:space="preserve">размещения площадок накопления твердых коммунальных </w:t>
      </w:r>
      <w:r w:rsidR="00ED727C">
        <w:t>отходов на территории Вочепши</w:t>
      </w:r>
      <w:r w:rsidR="0034288E">
        <w:t>йского сельского</w:t>
      </w:r>
      <w:r w:rsidR="00ED727C">
        <w:t xml:space="preserve"> поселения, согласно приложению</w:t>
      </w:r>
      <w:r w:rsidR="0034288E">
        <w:t>.</w:t>
      </w:r>
    </w:p>
    <w:p w:rsidR="00A641CD" w:rsidRDefault="00A641CD" w:rsidP="00A641CD">
      <w:pPr>
        <w:pStyle w:val="1"/>
        <w:framePr w:w="9720" w:h="12994" w:hRule="exact" w:wrap="none" w:vAnchor="page" w:hAnchor="page" w:x="1643" w:y="1165"/>
        <w:numPr>
          <w:ilvl w:val="0"/>
          <w:numId w:val="1"/>
        </w:numPr>
        <w:tabs>
          <w:tab w:val="left" w:pos="413"/>
        </w:tabs>
        <w:spacing w:line="257" w:lineRule="auto"/>
        <w:jc w:val="both"/>
      </w:pPr>
      <w:r>
        <w:t>Утвердить схему</w:t>
      </w:r>
      <w:r>
        <w:t xml:space="preserve"> мест накопления твердых коммунальных отходов на территории Вочепшийского сельского поселени</w:t>
      </w:r>
      <w:r>
        <w:t>я соответственно схеме</w:t>
      </w:r>
      <w:r>
        <w:t xml:space="preserve"> размещения площадок накопления твердых коммунальных отходов на территории Вочепшийского сельского поселения, согласно приложению.</w:t>
      </w:r>
    </w:p>
    <w:p w:rsidR="00D31325" w:rsidRDefault="0034288E">
      <w:pPr>
        <w:pStyle w:val="1"/>
        <w:framePr w:w="9720" w:h="12994" w:hRule="exact" w:wrap="none" w:vAnchor="page" w:hAnchor="page" w:x="1643" w:y="1165"/>
        <w:numPr>
          <w:ilvl w:val="0"/>
          <w:numId w:val="1"/>
        </w:numPr>
        <w:tabs>
          <w:tab w:val="left" w:pos="413"/>
        </w:tabs>
        <w:spacing w:line="252" w:lineRule="auto"/>
        <w:jc w:val="both"/>
      </w:pPr>
      <w:r>
        <w:t>Обнародовать утвержденные настоящ</w:t>
      </w:r>
      <w:r w:rsidR="00A641CD">
        <w:t>им постановлением реестр и схему</w:t>
      </w:r>
      <w:r>
        <w:t xml:space="preserve"> мест накопления твердых коммунальных отходов, распол</w:t>
      </w:r>
      <w:r w:rsidR="00ED727C">
        <w:t>оженных на территории Вочепши</w:t>
      </w:r>
      <w:r>
        <w:t>йского сельского поселения, а также и разместить на официально</w:t>
      </w:r>
      <w:r w:rsidR="00ED727C">
        <w:t>м сайте администрации Вочепши</w:t>
      </w:r>
      <w:r>
        <w:t>йского сельского поселения в сети «Интернет».</w:t>
      </w:r>
    </w:p>
    <w:p w:rsidR="00D31325" w:rsidRDefault="0034288E">
      <w:pPr>
        <w:pStyle w:val="1"/>
        <w:framePr w:w="9720" w:h="12994" w:hRule="exact" w:wrap="none" w:vAnchor="page" w:hAnchor="page" w:x="1643" w:y="1165"/>
        <w:numPr>
          <w:ilvl w:val="0"/>
          <w:numId w:val="1"/>
        </w:numPr>
        <w:tabs>
          <w:tab w:val="left" w:pos="413"/>
        </w:tabs>
      </w:pPr>
      <w:r>
        <w:t>Настоящее постановление вступает в силу с момента подписания.</w:t>
      </w:r>
    </w:p>
    <w:p w:rsidR="00D31325" w:rsidRDefault="0034288E">
      <w:pPr>
        <w:pStyle w:val="1"/>
        <w:framePr w:w="9720" w:h="12994" w:hRule="exact" w:wrap="none" w:vAnchor="page" w:hAnchor="page" w:x="1643" w:y="1165"/>
        <w:numPr>
          <w:ilvl w:val="0"/>
          <w:numId w:val="1"/>
        </w:numPr>
        <w:tabs>
          <w:tab w:val="left" w:pos="413"/>
        </w:tabs>
        <w:spacing w:after="0"/>
      </w:pPr>
      <w:r>
        <w:t>Контроль исполнения настоящего постановления оставляю за собой.</w:t>
      </w:r>
    </w:p>
    <w:p w:rsidR="00D31325" w:rsidRPr="00ED727C" w:rsidRDefault="00ED727C">
      <w:pPr>
        <w:pStyle w:val="1"/>
        <w:framePr w:w="9720" w:h="643" w:hRule="exact" w:wrap="none" w:vAnchor="page" w:hAnchor="page" w:x="1643" w:y="15004"/>
        <w:tabs>
          <w:tab w:val="left" w:pos="5602"/>
        </w:tabs>
        <w:spacing w:after="0" w:line="240" w:lineRule="auto"/>
        <w:rPr>
          <w:b/>
        </w:rPr>
      </w:pPr>
      <w:r w:rsidRPr="00ED727C">
        <w:rPr>
          <w:b/>
        </w:rPr>
        <w:t>Глава администрации МО</w:t>
      </w:r>
      <w:r w:rsidRPr="00ED727C">
        <w:rPr>
          <w:b/>
        </w:rPr>
        <w:tab/>
      </w:r>
    </w:p>
    <w:p w:rsidR="00D31325" w:rsidRPr="00ED727C" w:rsidRDefault="00ED727C">
      <w:pPr>
        <w:pStyle w:val="1"/>
        <w:framePr w:w="9720" w:h="643" w:hRule="exact" w:wrap="none" w:vAnchor="page" w:hAnchor="page" w:x="1643" w:y="15004"/>
        <w:tabs>
          <w:tab w:val="left" w:pos="7037"/>
        </w:tabs>
        <w:spacing w:after="0" w:line="240" w:lineRule="auto"/>
        <w:rPr>
          <w:b/>
        </w:rPr>
      </w:pPr>
      <w:r w:rsidRPr="00ED727C">
        <w:rPr>
          <w:b/>
        </w:rPr>
        <w:t xml:space="preserve">« Вочепшийское сельское поселение» </w:t>
      </w:r>
      <w:r w:rsidRPr="00ED727C">
        <w:rPr>
          <w:b/>
        </w:rPr>
        <w:tab/>
        <w:t>А.В. Тхазфеш</w:t>
      </w:r>
    </w:p>
    <w:p w:rsidR="00D31325" w:rsidRDefault="00D31325">
      <w:pPr>
        <w:spacing w:line="1" w:lineRule="exact"/>
      </w:pPr>
    </w:p>
    <w:sectPr w:rsidR="00D313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C2" w:rsidRDefault="002E0CC2">
      <w:r>
        <w:separator/>
      </w:r>
    </w:p>
  </w:endnote>
  <w:endnote w:type="continuationSeparator" w:id="0">
    <w:p w:rsidR="002E0CC2" w:rsidRDefault="002E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C2" w:rsidRDefault="002E0CC2"/>
  </w:footnote>
  <w:footnote w:type="continuationSeparator" w:id="0">
    <w:p w:rsidR="002E0CC2" w:rsidRDefault="002E0C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317"/>
    <w:multiLevelType w:val="multilevel"/>
    <w:tmpl w:val="1A3A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5"/>
    <w:rsid w:val="002E0CC2"/>
    <w:rsid w:val="0034288E"/>
    <w:rsid w:val="00A641CD"/>
    <w:rsid w:val="00D31325"/>
    <w:rsid w:val="00E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60DE"/>
  <w15:docId w15:val="{FB7E1405-C39C-4819-ADCC-38ADD40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60"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7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2024-02-15T08:14:00Z</cp:lastPrinted>
  <dcterms:created xsi:type="dcterms:W3CDTF">2024-02-15T08:17:00Z</dcterms:created>
  <dcterms:modified xsi:type="dcterms:W3CDTF">2024-02-15T08:17:00Z</dcterms:modified>
</cp:coreProperties>
</file>